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C87" w:rsidRPr="003440FD" w:rsidRDefault="00A23C87" w:rsidP="00A23C87">
      <w:pPr>
        <w:jc w:val="center"/>
        <w:rPr>
          <w:rFonts w:ascii="AR CENA" w:hAnsi="AR CENA" w:cs="Calibri"/>
          <w:sz w:val="28"/>
          <w:szCs w:val="28"/>
        </w:rPr>
      </w:pPr>
      <w:r w:rsidRPr="003440FD">
        <w:rPr>
          <w:rFonts w:ascii="AR CENA" w:hAnsi="AR CENA" w:cs="Calibri"/>
          <w:sz w:val="96"/>
          <w:szCs w:val="96"/>
        </w:rPr>
        <w:t>Aims of Inclusion</w:t>
      </w:r>
    </w:p>
    <w:p w:rsidR="00A23C87" w:rsidRDefault="00A23C87" w:rsidP="00A23C87">
      <w:pPr>
        <w:jc w:val="both"/>
        <w:rPr>
          <w:rFonts w:ascii="AR CENA" w:hAnsi="AR CENA" w:cs="Calibri"/>
          <w:sz w:val="28"/>
          <w:szCs w:val="28"/>
        </w:rPr>
      </w:pPr>
    </w:p>
    <w:p w:rsidR="00A23C87" w:rsidRPr="003440FD" w:rsidRDefault="00A23C87" w:rsidP="00A23C87">
      <w:pPr>
        <w:jc w:val="both"/>
        <w:rPr>
          <w:rFonts w:ascii="AR CENA" w:hAnsi="AR CENA" w:cs="Calibri"/>
          <w:sz w:val="28"/>
          <w:szCs w:val="28"/>
        </w:rPr>
      </w:pPr>
    </w:p>
    <w:p w:rsidR="00A23C87" w:rsidRPr="003440FD" w:rsidRDefault="00A23C87" w:rsidP="00A23C87">
      <w:pPr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 w:rsidRPr="003440FD">
        <w:rPr>
          <w:rFonts w:ascii="Calibri" w:hAnsi="Calibri" w:cs="Calibri"/>
          <w:sz w:val="28"/>
          <w:szCs w:val="28"/>
        </w:rPr>
        <w:t>A valued role in the community.</w:t>
      </w:r>
      <w:r w:rsidRPr="00E01391">
        <w:rPr>
          <w:noProof/>
          <w:lang w:eastAsia="en-GB"/>
        </w:rPr>
        <w:t xml:space="preserve"> </w:t>
      </w:r>
    </w:p>
    <w:p w:rsidR="00A23C87" w:rsidRPr="003440FD" w:rsidRDefault="00A23C87" w:rsidP="00A23C87">
      <w:pPr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 w:rsidRPr="003440FD">
        <w:rPr>
          <w:rFonts w:ascii="Calibri" w:hAnsi="Calibri" w:cs="Calibri"/>
          <w:sz w:val="28"/>
          <w:szCs w:val="28"/>
        </w:rPr>
        <w:t>A fulfilled life.</w:t>
      </w:r>
    </w:p>
    <w:p w:rsidR="00A23C87" w:rsidRPr="003440FD" w:rsidRDefault="00A23C87" w:rsidP="00A23C87">
      <w:pPr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 w:rsidRPr="003440FD">
        <w:rPr>
          <w:rFonts w:ascii="Calibri" w:hAnsi="Calibri" w:cs="Calibri"/>
          <w:sz w:val="28"/>
          <w:szCs w:val="28"/>
        </w:rPr>
        <w:t>Independent living with the right support.</w:t>
      </w:r>
    </w:p>
    <w:p w:rsidR="00A23C87" w:rsidRDefault="00A23C87" w:rsidP="00A23C87">
      <w:pPr>
        <w:jc w:val="both"/>
        <w:rPr>
          <w:rFonts w:ascii="Calibri" w:hAnsi="Calibri" w:cs="Calibri"/>
          <w:sz w:val="28"/>
          <w:szCs w:val="28"/>
        </w:rPr>
      </w:pPr>
    </w:p>
    <w:p w:rsidR="00A23C87" w:rsidRPr="003440FD" w:rsidRDefault="00A23C87" w:rsidP="00A23C87">
      <w:pPr>
        <w:jc w:val="both"/>
        <w:rPr>
          <w:rFonts w:ascii="Calibri" w:hAnsi="Calibri" w:cs="Calibri"/>
          <w:sz w:val="28"/>
          <w:szCs w:val="28"/>
        </w:rPr>
      </w:pPr>
    </w:p>
    <w:p w:rsidR="00A23C87" w:rsidRPr="003440FD" w:rsidRDefault="00A23C87" w:rsidP="00A23C87">
      <w:pPr>
        <w:jc w:val="both"/>
        <w:rPr>
          <w:rFonts w:ascii="Calibri" w:hAnsi="Calibri" w:cs="Calibri"/>
          <w:b/>
          <w:sz w:val="28"/>
          <w:szCs w:val="28"/>
        </w:rPr>
      </w:pPr>
      <w:r w:rsidRPr="003440FD">
        <w:rPr>
          <w:rFonts w:ascii="Calibri" w:hAnsi="Calibri" w:cs="Calibri"/>
          <w:sz w:val="28"/>
          <w:szCs w:val="28"/>
        </w:rPr>
        <w:t xml:space="preserve">Essentially, schools need to take on board the broader view of secondary schooling, </w:t>
      </w:r>
      <w:proofErr w:type="spellStart"/>
      <w:r w:rsidRPr="003440FD">
        <w:rPr>
          <w:rFonts w:ascii="Calibri" w:hAnsi="Calibri" w:cs="Calibri"/>
          <w:sz w:val="28"/>
          <w:szCs w:val="28"/>
        </w:rPr>
        <w:t>ie</w:t>
      </w:r>
      <w:proofErr w:type="spellEnd"/>
      <w:r w:rsidRPr="003440FD"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Pr="003440FD">
        <w:rPr>
          <w:rFonts w:ascii="Calibri" w:hAnsi="Calibri" w:cs="Calibri"/>
          <w:b/>
          <w:sz w:val="28"/>
          <w:szCs w:val="28"/>
        </w:rPr>
        <w:t>What</w:t>
      </w:r>
      <w:proofErr w:type="gramEnd"/>
      <w:r w:rsidRPr="003440FD">
        <w:rPr>
          <w:rFonts w:ascii="Calibri" w:hAnsi="Calibri" w:cs="Calibri"/>
          <w:b/>
          <w:sz w:val="28"/>
          <w:szCs w:val="28"/>
        </w:rPr>
        <w:t xml:space="preserve"> are the long term goals for these students?</w:t>
      </w:r>
    </w:p>
    <w:p w:rsidR="00A23C87" w:rsidRPr="003440FD" w:rsidRDefault="00A23C87" w:rsidP="00A23C87">
      <w:pPr>
        <w:jc w:val="both"/>
        <w:rPr>
          <w:rFonts w:ascii="Calibri" w:hAnsi="Calibri" w:cs="Calibri"/>
          <w:b/>
          <w:sz w:val="28"/>
          <w:szCs w:val="28"/>
        </w:rPr>
      </w:pPr>
    </w:p>
    <w:p w:rsidR="00A23C87" w:rsidRPr="003440FD" w:rsidRDefault="00A23C87" w:rsidP="00A23C87">
      <w:pPr>
        <w:jc w:val="both"/>
        <w:rPr>
          <w:rFonts w:ascii="Calibri" w:hAnsi="Calibri" w:cs="Calibri"/>
          <w:sz w:val="28"/>
          <w:szCs w:val="28"/>
        </w:rPr>
      </w:pPr>
      <w:r w:rsidRPr="003440FD">
        <w:rPr>
          <w:rFonts w:ascii="Calibri" w:hAnsi="Calibri" w:cs="Calibri"/>
          <w:sz w:val="28"/>
          <w:szCs w:val="28"/>
        </w:rPr>
        <w:t xml:space="preserve">Nowadays, people with Down syndrome are exceeding all </w:t>
      </w:r>
      <w:r>
        <w:rPr>
          <w:rFonts w:ascii="Calibri" w:hAnsi="Calibri" w:cs="Calibri"/>
          <w:sz w:val="28"/>
          <w:szCs w:val="28"/>
        </w:rPr>
        <w:t xml:space="preserve">previously held </w:t>
      </w:r>
      <w:r w:rsidRPr="003440FD">
        <w:rPr>
          <w:rFonts w:ascii="Calibri" w:hAnsi="Calibri" w:cs="Calibri"/>
          <w:sz w:val="28"/>
          <w:szCs w:val="28"/>
        </w:rPr>
        <w:t>expect</w:t>
      </w:r>
      <w:r>
        <w:rPr>
          <w:rFonts w:ascii="Calibri" w:hAnsi="Calibri" w:cs="Calibri"/>
          <w:sz w:val="28"/>
          <w:szCs w:val="28"/>
        </w:rPr>
        <w:t>ations and dispelling</w:t>
      </w:r>
      <w:r w:rsidRPr="003440FD">
        <w:rPr>
          <w:rFonts w:ascii="Calibri" w:hAnsi="Calibri" w:cs="Calibri"/>
          <w:sz w:val="28"/>
          <w:szCs w:val="28"/>
        </w:rPr>
        <w:t xml:space="preserve"> misconceived stereotypes. Many are able to hold down a job and live an independent life with some support. Some are able to drive a car or ride a motorbike, manage their direct payments, and lead a happy and healthy social life.</w:t>
      </w:r>
    </w:p>
    <w:p w:rsidR="00A23C87" w:rsidRPr="003440FD" w:rsidRDefault="00A23C87" w:rsidP="00A23C87">
      <w:pPr>
        <w:jc w:val="both"/>
        <w:rPr>
          <w:rFonts w:ascii="Calibri" w:hAnsi="Calibri" w:cs="Calibri"/>
          <w:sz w:val="28"/>
          <w:szCs w:val="28"/>
        </w:rPr>
      </w:pPr>
    </w:p>
    <w:p w:rsidR="00A23C87" w:rsidRPr="003440FD" w:rsidRDefault="00A23C87" w:rsidP="00A23C87">
      <w:pPr>
        <w:jc w:val="both"/>
        <w:rPr>
          <w:rFonts w:ascii="Calibri" w:hAnsi="Calibri" w:cs="Calibri"/>
          <w:sz w:val="28"/>
          <w:szCs w:val="28"/>
        </w:rPr>
      </w:pPr>
      <w:r w:rsidRPr="003440FD">
        <w:rPr>
          <w:rFonts w:ascii="Calibri" w:hAnsi="Calibri" w:cs="Calibri"/>
          <w:sz w:val="28"/>
          <w:szCs w:val="28"/>
        </w:rPr>
        <w:t>And teenagers and young adults with Down syndrome share the same likes and dis</w:t>
      </w:r>
      <w:r>
        <w:rPr>
          <w:rFonts w:ascii="Calibri" w:hAnsi="Calibri" w:cs="Calibri"/>
          <w:sz w:val="28"/>
          <w:szCs w:val="28"/>
        </w:rPr>
        <w:t>likes as any other adolescent</w:t>
      </w:r>
      <w:r w:rsidRPr="003440FD">
        <w:rPr>
          <w:rFonts w:ascii="Calibri" w:hAnsi="Calibri" w:cs="Calibri"/>
          <w:sz w:val="28"/>
          <w:szCs w:val="28"/>
        </w:rPr>
        <w:t xml:space="preserve"> – they like going out, playing sport, music and popular culture the same as anyone. </w:t>
      </w:r>
    </w:p>
    <w:p w:rsidR="00A23C87" w:rsidRPr="003440FD" w:rsidRDefault="00A23C87" w:rsidP="00A23C87">
      <w:pPr>
        <w:jc w:val="both"/>
        <w:rPr>
          <w:rFonts w:ascii="Calibri" w:hAnsi="Calibri" w:cs="Calibri"/>
          <w:sz w:val="28"/>
          <w:szCs w:val="28"/>
        </w:rPr>
      </w:pPr>
    </w:p>
    <w:p w:rsidR="00A23C87" w:rsidRDefault="00A23C87" w:rsidP="00A23C87">
      <w:pPr>
        <w:jc w:val="both"/>
        <w:rPr>
          <w:rFonts w:ascii="Calibri" w:hAnsi="Calibri" w:cs="Calibri"/>
          <w:i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66B3DFA" wp14:editId="2B3569B4">
            <wp:simplePos x="0" y="0"/>
            <wp:positionH relativeFrom="column">
              <wp:posOffset>4462145</wp:posOffset>
            </wp:positionH>
            <wp:positionV relativeFrom="paragraph">
              <wp:posOffset>29210</wp:posOffset>
            </wp:positionV>
            <wp:extent cx="1335405" cy="2000250"/>
            <wp:effectExtent l="0" t="0" r="0" b="0"/>
            <wp:wrapTight wrapText="bothSides">
              <wp:wrapPolygon edited="0">
                <wp:start x="0" y="0"/>
                <wp:lineTo x="0" y="21394"/>
                <wp:lineTo x="21261" y="21394"/>
                <wp:lineTo x="21261" y="0"/>
                <wp:lineTo x="0" y="0"/>
              </wp:wrapPolygon>
            </wp:wrapTight>
            <wp:docPr id="1" name="Picture 1" descr="IMG_8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850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i/>
          <w:sz w:val="28"/>
          <w:szCs w:val="28"/>
        </w:rPr>
        <w:t xml:space="preserve">Daniel (right) is 24 and went to mainstream school and college until he was 19, when he managed to obtain funding to attend Foxes Academy in </w:t>
      </w:r>
      <w:proofErr w:type="spellStart"/>
      <w:r>
        <w:rPr>
          <w:rFonts w:ascii="Calibri" w:hAnsi="Calibri" w:cs="Calibri"/>
          <w:i/>
          <w:sz w:val="28"/>
          <w:szCs w:val="28"/>
        </w:rPr>
        <w:t>Minehead</w:t>
      </w:r>
      <w:proofErr w:type="spellEnd"/>
      <w:r>
        <w:rPr>
          <w:rFonts w:ascii="Calibri" w:hAnsi="Calibri" w:cs="Calibri"/>
          <w:i/>
          <w:sz w:val="28"/>
          <w:szCs w:val="28"/>
        </w:rPr>
        <w:t>.</w:t>
      </w:r>
    </w:p>
    <w:p w:rsidR="00A23C87" w:rsidRDefault="00A23C87" w:rsidP="00A23C87">
      <w:pPr>
        <w:jc w:val="both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 xml:space="preserve">He is currently living at home but is on the waiting list for an independent living flat. He wants to work in catering and </w:t>
      </w:r>
      <w:bookmarkStart w:id="0" w:name="_GoBack"/>
      <w:bookmarkEnd w:id="0"/>
      <w:r>
        <w:rPr>
          <w:rFonts w:ascii="Calibri" w:hAnsi="Calibri" w:cs="Calibri"/>
          <w:i/>
          <w:sz w:val="28"/>
          <w:szCs w:val="28"/>
        </w:rPr>
        <w:t>has received funding for a work-prep placement in Frome, Somerset, where he works three days a week for an organisation providing outside catering.</w:t>
      </w:r>
    </w:p>
    <w:p w:rsidR="00A23C87" w:rsidRDefault="00A23C87" w:rsidP="00A23C87">
      <w:pPr>
        <w:jc w:val="both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>He has his own bank account and manages his own benefits and finances.</w:t>
      </w:r>
    </w:p>
    <w:p w:rsidR="00A23C87" w:rsidRDefault="00A23C87" w:rsidP="00A23C87">
      <w:pPr>
        <w:jc w:val="both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>He has a good group of friends and a girlfriend. He belongs to a drama group, and likes going to the pub. He loves dancing, and recently came third in a local talent competition.</w:t>
      </w:r>
    </w:p>
    <w:p w:rsidR="00A23C87" w:rsidRPr="00234FBE" w:rsidRDefault="00A23C87" w:rsidP="00A23C87">
      <w:pPr>
        <w:jc w:val="both"/>
        <w:rPr>
          <w:rFonts w:ascii="Calibri" w:hAnsi="Calibri" w:cs="Calibri"/>
          <w:i/>
          <w:sz w:val="28"/>
          <w:szCs w:val="28"/>
        </w:rPr>
      </w:pPr>
    </w:p>
    <w:p w:rsidR="0048730E" w:rsidRPr="00A23C87" w:rsidRDefault="00A23C87" w:rsidP="00A23C87">
      <w:pPr>
        <w:jc w:val="both"/>
        <w:rPr>
          <w:rFonts w:ascii="Calibri" w:hAnsi="Calibri" w:cs="Calibri"/>
          <w:sz w:val="28"/>
          <w:szCs w:val="28"/>
        </w:rPr>
      </w:pPr>
      <w:r w:rsidRPr="003440FD">
        <w:rPr>
          <w:rFonts w:ascii="Calibri" w:hAnsi="Calibri" w:cs="Calibri"/>
          <w:sz w:val="28"/>
          <w:szCs w:val="28"/>
        </w:rPr>
        <w:t xml:space="preserve">If teenagers are to become successful adults with Down syndrome, happy about </w:t>
      </w:r>
      <w:proofErr w:type="gramStart"/>
      <w:r w:rsidRPr="003440FD">
        <w:rPr>
          <w:rFonts w:ascii="Calibri" w:hAnsi="Calibri" w:cs="Calibri"/>
          <w:sz w:val="28"/>
          <w:szCs w:val="28"/>
        </w:rPr>
        <w:t>who</w:t>
      </w:r>
      <w:proofErr w:type="gramEnd"/>
      <w:r w:rsidRPr="003440FD">
        <w:rPr>
          <w:rFonts w:ascii="Calibri" w:hAnsi="Calibri" w:cs="Calibri"/>
          <w:sz w:val="28"/>
          <w:szCs w:val="28"/>
        </w:rPr>
        <w:t xml:space="preserve"> they are and optimistic about their future, then it is the years spent at secondary school that will help them get there.</w:t>
      </w:r>
    </w:p>
    <w:sectPr w:rsidR="0048730E" w:rsidRPr="00A23C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25E9C"/>
    <w:multiLevelType w:val="hybridMultilevel"/>
    <w:tmpl w:val="B9081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87"/>
    <w:rsid w:val="0048730E"/>
    <w:rsid w:val="00A2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2011-07-28T13:31:00Z</dcterms:created>
  <dcterms:modified xsi:type="dcterms:W3CDTF">2011-07-28T13:32:00Z</dcterms:modified>
</cp:coreProperties>
</file>